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14E9" w14:textId="040413B5" w:rsidR="007B7535" w:rsidRDefault="001F5E26"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Clinical Case Study</w:t>
      </w:r>
    </w:p>
    <w:p w14:paraId="64773118" w14:textId="52D37F53" w:rsidR="00446204" w:rsidRPr="007C3197" w:rsidRDefault="00EA68D7"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Manuscript </w:t>
      </w:r>
      <w:r w:rsidR="007B7535" w:rsidRPr="007C3197">
        <w:rPr>
          <w:rFonts w:ascii="Cambria" w:eastAsia="Times New Roman" w:hAnsi="Cambria"/>
          <w:b/>
          <w:bCs/>
          <w:i/>
          <w:iCs/>
          <w:color w:val="000000"/>
          <w:sz w:val="28"/>
          <w:szCs w:val="28"/>
          <w:lang w:val="en-US" w:eastAsia="de-CH"/>
        </w:rPr>
        <w:t>Title</w:t>
      </w:r>
      <w:r w:rsidR="00AE602E">
        <w:rPr>
          <w:rFonts w:ascii="Cambria" w:eastAsia="Times New Roman" w:hAnsi="Cambria"/>
          <w:b/>
          <w:bCs/>
          <w:i/>
          <w:iCs/>
          <w:color w:val="000000"/>
          <w:sz w:val="28"/>
          <w:szCs w:val="28"/>
          <w:lang w:val="en-US" w:eastAsia="de-CH"/>
        </w:rPr>
        <w:t xml:space="preserve"> </w:t>
      </w:r>
      <w:r w:rsidR="00AE602E" w:rsidRPr="001D3E6E">
        <w:rPr>
          <w:rFonts w:ascii="Cambria" w:eastAsia="Times New Roman" w:hAnsi="Cambria"/>
          <w:b/>
          <w:bCs/>
          <w:i/>
          <w:iCs/>
          <w:sz w:val="28"/>
          <w:szCs w:val="28"/>
          <w:lang w:val="en-US" w:eastAsia="de-CH"/>
        </w:rPr>
        <w:t>(in English and Portuguese)</w:t>
      </w:r>
    </w:p>
    <w:p w14:paraId="4BA348B3" w14:textId="77777777" w:rsidR="00446204" w:rsidRPr="004A2766" w:rsidRDefault="00446204" w:rsidP="00816338">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228D2D8" w14:textId="77777777" w:rsidR="00EA68D7" w:rsidRPr="00AB3D81" w:rsidRDefault="00EA68D7" w:rsidP="00EA68D7">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032D7DD1" w14:textId="77777777" w:rsidR="00EA68D7" w:rsidRPr="00AB3D81" w:rsidRDefault="00EA68D7" w:rsidP="00EA68D7">
      <w:pPr>
        <w:spacing w:after="120" w:line="360" w:lineRule="auto"/>
        <w:rPr>
          <w:lang w:val="en-US" w:eastAsia="de-CH"/>
        </w:rPr>
      </w:pPr>
    </w:p>
    <w:p w14:paraId="03406A22" w14:textId="77777777" w:rsidR="00EA68D7" w:rsidRPr="00AB3D81" w:rsidRDefault="00EA68D7" w:rsidP="00EA68D7">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9345E76" w14:textId="77777777" w:rsidR="00EA68D7" w:rsidRPr="00AB3D81" w:rsidRDefault="00EA68D7" w:rsidP="00EA68D7">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1A75F999" w14:textId="2CDACD29" w:rsidR="00EA68D7" w:rsidRPr="00AB3D81" w:rsidRDefault="00EA68D7" w:rsidP="009A32BF">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r w:rsidR="00B31517">
        <w:rPr>
          <w:lang w:val="en-US" w:eastAsia="de-CH"/>
        </w:rPr>
        <w:br/>
      </w:r>
    </w:p>
    <w:p w14:paraId="3AF51E13" w14:textId="77777777" w:rsidR="00EA68D7" w:rsidRPr="00AB3D81" w:rsidRDefault="00EA68D7" w:rsidP="00EA68D7">
      <w:pPr>
        <w:spacing w:after="120" w:line="360" w:lineRule="auto"/>
        <w:rPr>
          <w:lang w:val="en-US" w:eastAsia="de-CH"/>
        </w:rPr>
      </w:pPr>
      <w:r w:rsidRPr="00AB3D81">
        <w:rPr>
          <w:lang w:val="en-US" w:eastAsia="de-CH"/>
        </w:rPr>
        <w:t>Short Title: to be used as running head</w:t>
      </w:r>
    </w:p>
    <w:p w14:paraId="688FA148" w14:textId="77777777" w:rsidR="00EA68D7" w:rsidRPr="00AB3D81" w:rsidRDefault="00EA68D7" w:rsidP="00EA68D7">
      <w:pPr>
        <w:spacing w:after="120" w:line="360" w:lineRule="auto"/>
        <w:rPr>
          <w:lang w:val="en-US" w:eastAsia="de-CH"/>
        </w:rPr>
      </w:pPr>
    </w:p>
    <w:p w14:paraId="6B85C696" w14:textId="77777777" w:rsidR="00FF04D7" w:rsidRPr="00AB3D81" w:rsidRDefault="00FF04D7" w:rsidP="00FF04D7">
      <w:pPr>
        <w:spacing w:after="120" w:line="360" w:lineRule="auto"/>
        <w:rPr>
          <w:lang w:val="en-US" w:eastAsia="de-CH"/>
        </w:rPr>
      </w:pPr>
      <w:r w:rsidRPr="00AB3D81">
        <w:rPr>
          <w:lang w:val="en-US" w:eastAsia="de-CH"/>
        </w:rPr>
        <w:t>Corresponding Author:</w:t>
      </w:r>
    </w:p>
    <w:p w14:paraId="06205511" w14:textId="77777777" w:rsidR="00FF04D7" w:rsidRPr="00AB3D81" w:rsidRDefault="00FF04D7" w:rsidP="00FF04D7">
      <w:pPr>
        <w:spacing w:after="120" w:line="360" w:lineRule="auto"/>
        <w:rPr>
          <w:lang w:val="en-US" w:eastAsia="de-CH"/>
        </w:rPr>
      </w:pPr>
      <w:r w:rsidRPr="14D6995E">
        <w:rPr>
          <w:lang w:val="en-US" w:eastAsia="de-CH"/>
        </w:rPr>
        <w:t>First and last name</w:t>
      </w:r>
    </w:p>
    <w:p w14:paraId="216C284C" w14:textId="77777777" w:rsidR="00FF04D7" w:rsidRPr="00AB3D81" w:rsidRDefault="00FF04D7" w:rsidP="00FF04D7">
      <w:pPr>
        <w:spacing w:after="120" w:line="360" w:lineRule="auto"/>
        <w:rPr>
          <w:lang w:val="en-US" w:eastAsia="de-CH"/>
        </w:rPr>
      </w:pPr>
      <w:r w:rsidRPr="14D6995E">
        <w:rPr>
          <w:lang w:val="en-US" w:eastAsia="de-CH"/>
        </w:rPr>
        <w:t>E-mail address:</w:t>
      </w:r>
    </w:p>
    <w:p w14:paraId="51BE31B0" w14:textId="77777777" w:rsidR="00EA68D7" w:rsidRPr="00AB3D81" w:rsidRDefault="00EA68D7" w:rsidP="00EA68D7">
      <w:pPr>
        <w:spacing w:after="120" w:line="360" w:lineRule="auto"/>
        <w:rPr>
          <w:lang w:val="en-US" w:eastAsia="de-CH"/>
        </w:rPr>
      </w:pPr>
    </w:p>
    <w:p w14:paraId="3BD3AC24" w14:textId="1D847CF0" w:rsidR="00EA68D7" w:rsidRPr="00AB3D81" w:rsidRDefault="00EA68D7" w:rsidP="00EA68D7">
      <w:pPr>
        <w:spacing w:after="120" w:line="360" w:lineRule="auto"/>
        <w:rPr>
          <w:lang w:val="en-US" w:eastAsia="de-CH"/>
        </w:rPr>
      </w:pPr>
      <w:r w:rsidRPr="00AB3D81">
        <w:rPr>
          <w:lang w:val="en-US" w:eastAsia="de-CH"/>
        </w:rPr>
        <w:t>Keywords</w:t>
      </w:r>
      <w:r w:rsidR="009A32BF">
        <w:rPr>
          <w:lang w:val="en-US" w:eastAsia="de-CH"/>
        </w:rPr>
        <w:t>/</w:t>
      </w:r>
      <w:proofErr w:type="spellStart"/>
      <w:r w:rsidR="009A32BF">
        <w:rPr>
          <w:lang w:val="en-US" w:eastAsia="de-CH"/>
        </w:rPr>
        <w:t>Palavras</w:t>
      </w:r>
      <w:proofErr w:type="spellEnd"/>
      <w:r w:rsidR="009A32BF">
        <w:rPr>
          <w:lang w:val="en-US" w:eastAsia="de-CH"/>
        </w:rPr>
        <w:t xml:space="preserve"> </w:t>
      </w:r>
      <w:proofErr w:type="spellStart"/>
      <w:r w:rsidR="009A32BF">
        <w:rPr>
          <w:lang w:val="en-US" w:eastAsia="de-CH"/>
        </w:rPr>
        <w:t>Chave</w:t>
      </w:r>
      <w:proofErr w:type="spellEnd"/>
      <w:r w:rsidRPr="00AB3D81">
        <w:rPr>
          <w:lang w:val="en-US" w:eastAsia="de-CH"/>
        </w:rPr>
        <w:t>: Please provide 3–5 keywords</w:t>
      </w:r>
      <w:r w:rsidR="009A32BF">
        <w:rPr>
          <w:lang w:val="en-US" w:eastAsia="de-CH"/>
        </w:rPr>
        <w:t xml:space="preserve"> </w:t>
      </w:r>
      <w:r w:rsidR="009A32BF">
        <w:rPr>
          <w:lang w:val="en-US"/>
        </w:rPr>
        <w:t>in English and Portuguese</w:t>
      </w:r>
      <w:r w:rsidRPr="00AB3D81">
        <w:rPr>
          <w:lang w:val="en-US" w:eastAsia="de-CH"/>
        </w:rPr>
        <w:t xml:space="preserve"> highlighting the most important points of your paper.</w:t>
      </w:r>
    </w:p>
    <w:p w14:paraId="427FBF0A"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39D0B3EE" w14:textId="2098C20D" w:rsidR="00446204" w:rsidRPr="004A2766" w:rsidRDefault="00446204" w:rsidP="00816338">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r w:rsidR="00490509" w:rsidRPr="001D3E6E">
        <w:rPr>
          <w:rFonts w:ascii="Cambria" w:eastAsia="Times New Roman" w:hAnsi="Cambria"/>
          <w:b/>
          <w:bCs/>
          <w:sz w:val="26"/>
          <w:szCs w:val="26"/>
          <w:lang w:val="en-US" w:eastAsia="de-CH"/>
        </w:rPr>
        <w:t>/</w:t>
      </w:r>
      <w:proofErr w:type="spellStart"/>
      <w:r w:rsidR="00490509" w:rsidRPr="001D3E6E">
        <w:rPr>
          <w:rFonts w:ascii="Cambria" w:eastAsia="Times New Roman" w:hAnsi="Cambria"/>
          <w:b/>
          <w:bCs/>
          <w:sz w:val="26"/>
          <w:szCs w:val="26"/>
          <w:lang w:val="en-US" w:eastAsia="de-CH"/>
        </w:rPr>
        <w:t>Resumo</w:t>
      </w:r>
      <w:proofErr w:type="spellEnd"/>
    </w:p>
    <w:p w14:paraId="16938E60" w14:textId="2071D9B3" w:rsidR="006B4D1C" w:rsidRPr="00D168B4" w:rsidRDefault="00BC3051" w:rsidP="00816338">
      <w:pPr>
        <w:spacing w:after="120" w:line="360" w:lineRule="auto"/>
        <w:rPr>
          <w:color w:val="000000"/>
          <w:lang w:val="en-US"/>
        </w:rPr>
      </w:pPr>
      <w:r w:rsidRPr="00BC3051">
        <w:rPr>
          <w:color w:val="000000"/>
          <w:lang w:val="en-US"/>
        </w:rPr>
        <w:t xml:space="preserve">A short Abstract </w:t>
      </w:r>
      <w:r w:rsidR="002A36AD">
        <w:rPr>
          <w:lang w:val="en-US"/>
        </w:rPr>
        <w:t xml:space="preserve">(in English and Portuguese) </w:t>
      </w:r>
      <w:r w:rsidRPr="00BC3051">
        <w:rPr>
          <w:color w:val="000000"/>
          <w:lang w:val="en-US"/>
        </w:rPr>
        <w:t xml:space="preserve">should summarize the main points and reflect the content of </w:t>
      </w:r>
      <w:r w:rsidR="00D1323D">
        <w:rPr>
          <w:color w:val="000000"/>
          <w:lang w:val="en-US"/>
        </w:rPr>
        <w:t>the</w:t>
      </w:r>
      <w:r w:rsidRPr="00BC3051">
        <w:rPr>
          <w:color w:val="000000"/>
          <w:lang w:val="en-US"/>
        </w:rPr>
        <w:t xml:space="preserve"> article. It should be written in a clear and </w:t>
      </w:r>
      <w:r>
        <w:rPr>
          <w:color w:val="000000"/>
          <w:lang w:val="en-US"/>
        </w:rPr>
        <w:t xml:space="preserve">concise way and </w:t>
      </w:r>
      <w:r w:rsidRPr="00BC3051">
        <w:rPr>
          <w:color w:val="000000"/>
          <w:lang w:val="en-US"/>
        </w:rPr>
        <w:t>be structured</w:t>
      </w:r>
      <w:r w:rsidR="00536E07">
        <w:rPr>
          <w:color w:val="000000"/>
          <w:lang w:val="en-US"/>
        </w:rPr>
        <w:t xml:space="preserve"> using the following subheadings: Introduction, </w:t>
      </w:r>
      <w:r w:rsidR="00512519">
        <w:rPr>
          <w:color w:val="000000"/>
          <w:lang w:val="en-US"/>
        </w:rPr>
        <w:t>Case Presentation</w:t>
      </w:r>
      <w:r w:rsidR="00415C44">
        <w:rPr>
          <w:color w:val="000000"/>
          <w:lang w:val="en-US"/>
        </w:rPr>
        <w:t xml:space="preserve"> </w:t>
      </w:r>
      <w:r w:rsidR="00536E07">
        <w:rPr>
          <w:color w:val="000000"/>
          <w:lang w:val="en-US"/>
        </w:rPr>
        <w:t>and Discussion/Conclusion</w:t>
      </w:r>
      <w:r>
        <w:rPr>
          <w:color w:val="000000"/>
          <w:lang w:val="en-US"/>
        </w:rPr>
        <w:t xml:space="preserve">. </w:t>
      </w:r>
      <w:r w:rsidR="006B4D1C" w:rsidRPr="00D168B4">
        <w:rPr>
          <w:color w:val="000000"/>
          <w:lang w:val="en-US"/>
        </w:rPr>
        <w:t>Abbreviations used in the main text may be introduced and used. Use neither bibliographic references nor references to figures or tables in the Abstract.</w:t>
      </w:r>
    </w:p>
    <w:p w14:paraId="163EBADA" w14:textId="688043C9" w:rsidR="00B53D4F" w:rsidRPr="006B4D1C" w:rsidRDefault="00B53D4F" w:rsidP="00816338">
      <w:pPr>
        <w:spacing w:after="120" w:line="360" w:lineRule="auto"/>
        <w:rPr>
          <w:lang w:val="en-US" w:eastAsia="de-CH"/>
        </w:rPr>
      </w:pPr>
      <w:r w:rsidRPr="004A2766">
        <w:rPr>
          <w:rFonts w:ascii="Cambria" w:eastAsia="Times New Roman" w:hAnsi="Cambria"/>
          <w:b/>
          <w:bCs/>
          <w:color w:val="39A956"/>
          <w:sz w:val="26"/>
          <w:szCs w:val="26"/>
          <w:lang w:val="en-GB"/>
        </w:rPr>
        <w:br w:type="page"/>
      </w:r>
      <w:bookmarkStart w:id="1" w:name="_Toc460500633"/>
      <w:r w:rsidRPr="007C3197">
        <w:rPr>
          <w:rFonts w:ascii="Cambria" w:eastAsia="Times New Roman" w:hAnsi="Cambria"/>
          <w:b/>
          <w:bCs/>
          <w:color w:val="000000"/>
          <w:sz w:val="24"/>
          <w:szCs w:val="28"/>
          <w:lang w:val="en-US" w:eastAsia="de-CH"/>
        </w:rPr>
        <w:lastRenderedPageBreak/>
        <w:t>Introduction</w:t>
      </w:r>
      <w:bookmarkEnd w:id="1"/>
    </w:p>
    <w:p w14:paraId="7F92F46A" w14:textId="77777777" w:rsidR="00B53D4F" w:rsidRPr="004A2766" w:rsidRDefault="00B53D4F" w:rsidP="00816338">
      <w:pPr>
        <w:shd w:val="clear" w:color="auto" w:fill="FCFCFC"/>
        <w:spacing w:after="120" w:line="360" w:lineRule="auto"/>
        <w:rPr>
          <w:lang w:val="en-US" w:eastAsia="de-CH"/>
        </w:rPr>
      </w:pPr>
      <w:r w:rsidRPr="004A2766">
        <w:rPr>
          <w:lang w:val="en-US"/>
        </w:rPr>
        <w:t>The Introduction should provide a summary of the background to the specific problem</w:t>
      </w:r>
      <w:r w:rsidR="004F5BDC" w:rsidRPr="004A2766">
        <w:rPr>
          <w:lang w:val="en-US"/>
        </w:rPr>
        <w:t>(</w:t>
      </w:r>
      <w:r w:rsidRPr="004A2766">
        <w:rPr>
          <w:lang w:val="en-US"/>
        </w:rPr>
        <w:t>s</w:t>
      </w:r>
      <w:r w:rsidR="004F5BDC" w:rsidRPr="004A2766">
        <w:rPr>
          <w:lang w:val="en-US"/>
        </w:rPr>
        <w:t>)</w:t>
      </w:r>
      <w:r w:rsidRPr="004A2766">
        <w:rPr>
          <w:lang w:val="en-US"/>
        </w:rPr>
        <w:t xml:space="preserve"> addressed.</w:t>
      </w:r>
    </w:p>
    <w:p w14:paraId="43B781B1"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00CB12B7" w:rsidRPr="007D6C37">
        <w:rPr>
          <w:rFonts w:ascii="Cambria" w:eastAsia="Times New Roman" w:hAnsi="Cambria"/>
          <w:b/>
          <w:bCs/>
          <w:color w:val="000000"/>
          <w:sz w:val="24"/>
          <w:szCs w:val="28"/>
          <w:lang w:val="en-US" w:eastAsia="de-CH"/>
        </w:rPr>
        <w:t>/Case Presentation</w:t>
      </w:r>
    </w:p>
    <w:p w14:paraId="71F72E73" w14:textId="77777777" w:rsidR="00B53D4F" w:rsidRPr="004A2766" w:rsidRDefault="00B53D4F" w:rsidP="00816338">
      <w:pPr>
        <w:shd w:val="clear" w:color="auto" w:fill="FCFCFC"/>
        <w:spacing w:after="120" w:line="360" w:lineRule="auto"/>
        <w:rPr>
          <w:lang w:val="en-US" w:eastAsia="de-CH"/>
        </w:rPr>
      </w:pPr>
      <w:r w:rsidRPr="004A2766">
        <w:rPr>
          <w:lang w:val="en-US"/>
        </w:rPr>
        <w:t xml:space="preserve">The </w:t>
      </w:r>
      <w:r w:rsidR="004F5BDC" w:rsidRPr="004A2766">
        <w:rPr>
          <w:lang w:val="en-US"/>
        </w:rPr>
        <w:t>Case Report</w:t>
      </w:r>
      <w:r w:rsidRPr="004A2766">
        <w:rPr>
          <w:lang w:val="en-US"/>
        </w:rPr>
        <w:t xml:space="preserve"> </w:t>
      </w:r>
      <w:r w:rsidR="004F5BDC" w:rsidRPr="004A2766">
        <w:rPr>
          <w:lang w:val="en-US"/>
        </w:rPr>
        <w:t>should introduce the case</w:t>
      </w:r>
      <w:r w:rsidRPr="004A2766">
        <w:rPr>
          <w:lang w:val="en-US"/>
        </w:rPr>
        <w:t xml:space="preserve">, </w:t>
      </w:r>
      <w:r w:rsidR="001E0516">
        <w:rPr>
          <w:lang w:val="en-US"/>
        </w:rPr>
        <w:t xml:space="preserve">the </w:t>
      </w:r>
      <w:r w:rsidRPr="004A2766">
        <w:rPr>
          <w:lang w:val="en-US"/>
        </w:rPr>
        <w:t>methods of research</w:t>
      </w:r>
      <w:r w:rsidR="00446B58" w:rsidRPr="004A2766">
        <w:rPr>
          <w:lang w:val="en-US"/>
        </w:rPr>
        <w:t>,</w:t>
      </w:r>
      <w:r w:rsidRPr="004A2766">
        <w:rPr>
          <w:lang w:val="en-US"/>
        </w:rPr>
        <w:t xml:space="preserve"> </w:t>
      </w:r>
      <w:r w:rsidR="00446B58" w:rsidRPr="004A2766">
        <w:rPr>
          <w:lang w:val="en-US"/>
        </w:rPr>
        <w:t>and</w:t>
      </w:r>
      <w:r w:rsidRPr="004A2766">
        <w:rPr>
          <w:lang w:val="en-US"/>
        </w:rPr>
        <w:t xml:space="preserve"> </w:t>
      </w:r>
      <w:r w:rsidR="001E0516">
        <w:rPr>
          <w:lang w:val="en-US"/>
        </w:rPr>
        <w:t xml:space="preserve">the </w:t>
      </w:r>
      <w:r w:rsidRPr="004A2766">
        <w:rPr>
          <w:lang w:val="en-US"/>
        </w:rPr>
        <w:t xml:space="preserve">variables evaluated and should state how </w:t>
      </w:r>
      <w:r w:rsidR="001E0516">
        <w:rPr>
          <w:lang w:val="en-US"/>
        </w:rPr>
        <w:t xml:space="preserve">the </w:t>
      </w:r>
      <w:r w:rsidRPr="004A2766">
        <w:rPr>
          <w:lang w:val="en-US"/>
        </w:rPr>
        <w:t>outcomes were assessed.</w:t>
      </w:r>
    </w:p>
    <w:p w14:paraId="32BDF919"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bookmarkStart w:id="2" w:name="_Toc460500636"/>
      <w:r w:rsidRPr="007C3197">
        <w:rPr>
          <w:rFonts w:ascii="Cambria" w:eastAsia="Times New Roman" w:hAnsi="Cambria"/>
          <w:b/>
          <w:bCs/>
          <w:color w:val="000000"/>
          <w:sz w:val="24"/>
          <w:szCs w:val="28"/>
          <w:lang w:val="en-US" w:eastAsia="de-CH"/>
        </w:rPr>
        <w:t>Discussion</w:t>
      </w:r>
      <w:bookmarkEnd w:id="2"/>
      <w:r w:rsidRPr="007C3197">
        <w:rPr>
          <w:rFonts w:ascii="Cambria" w:eastAsia="Times New Roman" w:hAnsi="Cambria"/>
          <w:b/>
          <w:bCs/>
          <w:color w:val="000000"/>
          <w:sz w:val="24"/>
          <w:szCs w:val="28"/>
          <w:lang w:val="en-US" w:eastAsia="de-CH"/>
        </w:rPr>
        <w:t>/Conclusion</w:t>
      </w:r>
    </w:p>
    <w:p w14:paraId="3D0A0FB8" w14:textId="5AC5BFAE" w:rsidR="00B53D4F" w:rsidRPr="004A2766" w:rsidRDefault="00B53D4F" w:rsidP="00816338">
      <w:pPr>
        <w:shd w:val="clear" w:color="auto" w:fill="FCFCFC"/>
        <w:spacing w:after="120" w:line="360" w:lineRule="auto"/>
        <w:rPr>
          <w:lang w:val="en-US" w:eastAsia="de-CH"/>
        </w:rPr>
      </w:pPr>
      <w:r w:rsidRPr="004A2766">
        <w:rPr>
          <w:lang w:val="en-US"/>
        </w:rPr>
        <w:t>The Discussion</w:t>
      </w:r>
      <w:r w:rsidR="00446B58" w:rsidRPr="004A2766">
        <w:rPr>
          <w:lang w:val="en-US"/>
        </w:rPr>
        <w:t>/Conclusion</w:t>
      </w:r>
      <w:r w:rsidRPr="004A2766">
        <w:rPr>
          <w:lang w:val="en-US"/>
        </w:rPr>
        <w:t xml:space="preserve"> should provide an evaluation of the results. There should be a clear discussion of the implications, significance, and novelty of the research presented and whether the data support or contradict previous studies.</w:t>
      </w:r>
      <w:r w:rsidR="00352DB9" w:rsidRPr="00352DB9">
        <w:rPr>
          <w:lang w:val="en-US"/>
        </w:rPr>
        <w:t xml:space="preserve"> </w:t>
      </w:r>
      <w:r w:rsidR="00352DB9" w:rsidRPr="14D6995E">
        <w:rPr>
          <w:lang w:val="en-US"/>
        </w:rPr>
        <w:t>A final conclusion may be added.</w:t>
      </w:r>
    </w:p>
    <w:p w14:paraId="4609E54D" w14:textId="77777777" w:rsidR="00B53D4F" w:rsidRPr="004A2766" w:rsidRDefault="00B53D4F" w:rsidP="00816338">
      <w:pPr>
        <w:keepNext/>
        <w:numPr>
          <w:ilvl w:val="2"/>
          <w:numId w:val="0"/>
        </w:numPr>
        <w:spacing w:after="120" w:line="360" w:lineRule="auto"/>
        <w:ind w:left="720" w:hanging="720"/>
        <w:outlineLvl w:val="2"/>
        <w:rPr>
          <w:rFonts w:ascii="Cambria" w:eastAsia="Times New Roman" w:hAnsi="Cambria"/>
          <w:b/>
          <w:bCs/>
          <w:color w:val="39A956"/>
          <w:sz w:val="26"/>
          <w:szCs w:val="26"/>
          <w:lang w:val="en-US" w:eastAsia="de-CH"/>
        </w:rPr>
      </w:pPr>
      <w:bookmarkStart w:id="3" w:name="_Toc460500638"/>
      <w:r w:rsidRPr="004A2766">
        <w:rPr>
          <w:rFonts w:ascii="Cambria" w:eastAsia="Times New Roman" w:hAnsi="Cambria"/>
          <w:b/>
          <w:bCs/>
          <w:color w:val="39A956"/>
          <w:sz w:val="26"/>
          <w:szCs w:val="26"/>
          <w:lang w:val="en-US" w:eastAsia="de-CH"/>
        </w:rPr>
        <w:br w:type="page"/>
      </w:r>
      <w:r w:rsidRPr="007C3197">
        <w:rPr>
          <w:rFonts w:ascii="Cambria" w:eastAsia="Times New Roman" w:hAnsi="Cambria"/>
          <w:b/>
          <w:bCs/>
          <w:color w:val="000000"/>
          <w:sz w:val="26"/>
          <w:szCs w:val="26"/>
          <w:lang w:val="en-US" w:eastAsia="de-CH"/>
        </w:rPr>
        <w:lastRenderedPageBreak/>
        <w:t>Statements</w:t>
      </w:r>
    </w:p>
    <w:p w14:paraId="7C0B0D19" w14:textId="7CA406DB" w:rsidR="00D4126C" w:rsidRDefault="00D4126C" w:rsidP="00D4126C">
      <w:pPr>
        <w:pStyle w:val="Standardunter5"/>
        <w:spacing w:before="0" w:line="360" w:lineRule="auto"/>
        <w:ind w:left="0"/>
        <w:rPr>
          <w:rFonts w:cs="Calibri"/>
          <w:color w:val="000000"/>
        </w:rPr>
      </w:pPr>
      <w:bookmarkStart w:id="4" w:name="_Toc472330564"/>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4F026D92" w14:textId="77777777" w:rsidR="00D4126C" w:rsidRDefault="00D4126C" w:rsidP="00D4126C">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2B324CB0" w14:textId="77777777" w:rsidR="00D4126C" w:rsidRDefault="00D4126C" w:rsidP="00D4126C">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4C3F3606" w14:textId="77777777" w:rsidR="008A6BE4" w:rsidRDefault="004F5BDC" w:rsidP="00816338">
      <w:pPr>
        <w:pStyle w:val="Heading6"/>
        <w:spacing w:before="0" w:after="120" w:line="360" w:lineRule="auto"/>
        <w:ind w:left="0"/>
        <w:rPr>
          <w:rFonts w:ascii="Cambria" w:hAnsi="Cambria"/>
          <w:color w:val="000000"/>
          <w:sz w:val="24"/>
          <w:szCs w:val="28"/>
          <w:lang w:val="en-US" w:eastAsia="de-CH"/>
        </w:rPr>
      </w:pPr>
      <w:r w:rsidRPr="00661747">
        <w:rPr>
          <w:rFonts w:ascii="Cambria" w:hAnsi="Cambria"/>
          <w:color w:val="000000"/>
          <w:sz w:val="24"/>
          <w:szCs w:val="28"/>
          <w:lang w:val="en-US" w:eastAsia="de-CH"/>
        </w:rPr>
        <w:t>Statement</w:t>
      </w:r>
      <w:bookmarkEnd w:id="4"/>
      <w:r w:rsidR="00446B58" w:rsidRPr="00661747">
        <w:rPr>
          <w:rFonts w:ascii="Cambria" w:hAnsi="Cambria"/>
          <w:color w:val="000000"/>
          <w:sz w:val="24"/>
          <w:szCs w:val="28"/>
          <w:lang w:val="en-US" w:eastAsia="de-CH"/>
        </w:rPr>
        <w:t xml:space="preserve"> of Ethics</w:t>
      </w:r>
    </w:p>
    <w:p w14:paraId="35B6BB54" w14:textId="77777777" w:rsidR="0032036D" w:rsidRDefault="0032036D" w:rsidP="0032036D">
      <w:pPr>
        <w:spacing w:after="120" w:line="360" w:lineRule="auto"/>
        <w:rPr>
          <w:rFonts w:cs="Calibri"/>
          <w:color w:val="000000"/>
          <w:lang w:val="en-US"/>
        </w:rPr>
      </w:pPr>
      <w:r>
        <w:rPr>
          <w:rFonts w:cs="Calibri"/>
          <w:color w:val="000000"/>
          <w:lang w:val="en-US"/>
        </w:rPr>
        <w:t>Please address the following aspects in your Statement of Ethics. </w:t>
      </w:r>
    </w:p>
    <w:p w14:paraId="3E3D4BF3" w14:textId="77777777" w:rsidR="0032036D" w:rsidRPr="00020753" w:rsidRDefault="0032036D" w:rsidP="0032036D">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5097793A" w14:textId="77777777" w:rsidR="0032036D" w:rsidRPr="004A2766" w:rsidRDefault="0032036D" w:rsidP="0032036D">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22AC2827" w14:textId="48FADD35" w:rsidR="004F5BDC" w:rsidRPr="004A2766" w:rsidRDefault="00277DB2" w:rsidP="00816338">
      <w:pPr>
        <w:pStyle w:val="Heading6"/>
        <w:spacing w:before="0" w:after="120" w:line="360" w:lineRule="auto"/>
        <w:ind w:left="0"/>
        <w:rPr>
          <w:lang w:val="en-US"/>
        </w:rPr>
      </w:pPr>
      <w:r>
        <w:rPr>
          <w:rFonts w:ascii="Cambria" w:hAnsi="Cambria"/>
          <w:color w:val="000000"/>
          <w:sz w:val="24"/>
          <w:szCs w:val="28"/>
          <w:lang w:val="en-US" w:eastAsia="de-CH"/>
        </w:rPr>
        <w:t>Conflict of Interest Statement</w:t>
      </w:r>
    </w:p>
    <w:p w14:paraId="4914335B" w14:textId="77777777" w:rsidR="00555D49" w:rsidRDefault="00555D49" w:rsidP="00555D49">
      <w:pPr>
        <w:pStyle w:val="Standardunter5"/>
        <w:spacing w:before="0" w:line="360" w:lineRule="auto"/>
        <w:ind w:left="0"/>
        <w:rPr>
          <w:rFonts w:cs="Calibri"/>
          <w:color w:val="000000"/>
        </w:rPr>
      </w:pPr>
      <w:bookmarkStart w:id="5"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D6DE4A5" w14:textId="1DA7CB44" w:rsidR="004F5BDC" w:rsidRPr="004A2766" w:rsidRDefault="00555D49" w:rsidP="00816338">
      <w:pPr>
        <w:pStyle w:val="Heading6"/>
        <w:spacing w:before="0" w:after="120" w:line="360" w:lineRule="auto"/>
        <w:ind w:left="0"/>
        <w:rPr>
          <w:lang w:val="en-US"/>
        </w:rPr>
      </w:pPr>
      <w:r>
        <w:rPr>
          <w:rFonts w:ascii="Cambria" w:hAnsi="Cambria"/>
          <w:color w:val="000000"/>
          <w:sz w:val="24"/>
          <w:szCs w:val="28"/>
          <w:lang w:val="en-US" w:eastAsia="de-CH"/>
        </w:rPr>
        <w:br w:type="page"/>
      </w:r>
      <w:r w:rsidR="004F5BDC" w:rsidRPr="007C3197">
        <w:rPr>
          <w:rFonts w:ascii="Cambria" w:hAnsi="Cambria"/>
          <w:color w:val="000000"/>
          <w:sz w:val="24"/>
          <w:szCs w:val="28"/>
          <w:lang w:val="en-US" w:eastAsia="de-CH"/>
        </w:rPr>
        <w:t>Funding Sources</w:t>
      </w:r>
      <w:bookmarkEnd w:id="5"/>
    </w:p>
    <w:p w14:paraId="26785BB9" w14:textId="3D1D3F93" w:rsidR="004F5BDC" w:rsidRPr="004A2766" w:rsidRDefault="00927F81" w:rsidP="00816338">
      <w:pPr>
        <w:pStyle w:val="Heading6"/>
        <w:spacing w:before="0" w:after="120" w:line="360" w:lineRule="auto"/>
        <w:ind w:left="0"/>
        <w:rPr>
          <w:lang w:val="en-US"/>
        </w:rPr>
      </w:pPr>
      <w:bookmarkStart w:id="6" w:name="_Toc472330568"/>
      <w:r w:rsidRPr="00927F81">
        <w:rPr>
          <w:rFonts w:eastAsia="Calibri"/>
          <w:b w:val="0"/>
          <w:bCs w:val="0"/>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r w:rsidR="00772F25">
        <w:rPr>
          <w:rFonts w:eastAsia="Calibri"/>
          <w:b w:val="0"/>
          <w:bCs w:val="0"/>
          <w:lang w:val="en-US"/>
        </w:rPr>
        <w:br/>
      </w:r>
      <w:r w:rsidR="004F5BDC" w:rsidRPr="007C3197">
        <w:rPr>
          <w:rFonts w:ascii="Cambria" w:hAnsi="Cambria"/>
          <w:color w:val="000000"/>
          <w:sz w:val="24"/>
          <w:szCs w:val="28"/>
          <w:lang w:val="en-US" w:eastAsia="de-CH"/>
        </w:rPr>
        <w:t>Author Contributions</w:t>
      </w:r>
      <w:bookmarkEnd w:id="6"/>
    </w:p>
    <w:p w14:paraId="1D363F51" w14:textId="77777777" w:rsidR="00D4169E" w:rsidRDefault="00D4169E" w:rsidP="00D4169E">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color w:val="auto"/>
            <w:lang w:val="en-US"/>
          </w:rPr>
          <w:t>ICMJE Criteria for Authorship</w:t>
        </w:r>
      </w:hyperlink>
      <w:r w:rsidRPr="2CB0C97C">
        <w:rPr>
          <w:rFonts w:cs="Calibri"/>
          <w:lang w:val="en-US"/>
        </w:rPr>
        <w:t> should be credited in the Acknowledgement section.  </w:t>
      </w:r>
    </w:p>
    <w:p w14:paraId="389E6B9A" w14:textId="77777777" w:rsidR="00FD75E9" w:rsidRDefault="00FD75E9" w:rsidP="00FD75E9">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1326ED25" w14:textId="77777777" w:rsidR="00705870" w:rsidRDefault="00705870" w:rsidP="00705870">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71AE8AA7" w14:textId="77777777" w:rsidR="004C2D19" w:rsidRPr="00AB3D81" w:rsidRDefault="00F979DF" w:rsidP="004C2D19">
      <w:pPr>
        <w:suppressLineNumbers/>
        <w:spacing w:after="120" w:line="360" w:lineRule="auto"/>
        <w:rPr>
          <w:lang w:val="en-US"/>
        </w:rPr>
      </w:pPr>
      <w:r>
        <w:rPr>
          <w:lang w:val="en-US" w:eastAsia="en-GB"/>
        </w:rPr>
        <w:br w:type="page"/>
      </w:r>
      <w:bookmarkEnd w:id="3"/>
      <w:r w:rsidR="004C2D19" w:rsidRPr="00AB3D81">
        <w:rPr>
          <w:rFonts w:ascii="Cambria" w:eastAsia="Times New Roman" w:hAnsi="Cambria"/>
          <w:b/>
          <w:bCs/>
          <w:sz w:val="26"/>
          <w:szCs w:val="26"/>
          <w:lang w:val="en-US" w:eastAsia="de-CH"/>
        </w:rPr>
        <w:lastRenderedPageBreak/>
        <w:t>References [Numerical]</w:t>
      </w:r>
    </w:p>
    <w:p w14:paraId="60C473DB" w14:textId="77777777" w:rsidR="00B65D34" w:rsidRDefault="00B65D34" w:rsidP="00B65D34">
      <w:pPr>
        <w:suppressLineNumbers/>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6B9D74CB" w14:textId="77777777" w:rsidR="00B65D34" w:rsidRDefault="00B65D34" w:rsidP="00B65D34">
      <w:pPr>
        <w:suppressLineNumbers/>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64729EB1" w14:textId="77777777" w:rsidR="004C2D19" w:rsidRPr="00AB3D81" w:rsidRDefault="004C2D19" w:rsidP="004C2D19">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1C3ED368" w14:textId="77777777" w:rsidR="00405C0B" w:rsidRPr="004C2D19" w:rsidRDefault="00405C0B" w:rsidP="004C2D19">
      <w:pPr>
        <w:keepNext/>
        <w:numPr>
          <w:ilvl w:val="2"/>
          <w:numId w:val="0"/>
        </w:numPr>
        <w:suppressLineNumbers/>
        <w:spacing w:after="120" w:line="360" w:lineRule="auto"/>
        <w:outlineLvl w:val="2"/>
        <w:rPr>
          <w:sz w:val="18"/>
          <w:szCs w:val="18"/>
          <w:lang w:val="en-US"/>
        </w:rPr>
        <w:sectPr w:rsidR="00405C0B" w:rsidRPr="004C2D19" w:rsidSect="007E2BA3">
          <w:pgSz w:w="11906" w:h="16838"/>
          <w:pgMar w:top="1418" w:right="1418" w:bottom="1134" w:left="1418" w:header="709" w:footer="709" w:gutter="0"/>
          <w:lnNumType w:countBy="1" w:restart="continuous"/>
          <w:cols w:space="720"/>
          <w:docGrid w:linePitch="299"/>
        </w:sectPr>
      </w:pPr>
    </w:p>
    <w:p w14:paraId="3140EDDC" w14:textId="77777777" w:rsidR="003E6BC0" w:rsidRPr="00AB3D81" w:rsidRDefault="003E6BC0" w:rsidP="003E6BC0">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22F1E9CA"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5A2AE32"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3D017667" w14:textId="77777777" w:rsidR="003E6BC0" w:rsidRPr="00AB3D81" w:rsidRDefault="003E6BC0" w:rsidP="003E6BC0">
      <w:pPr>
        <w:suppressLineNumbers/>
        <w:spacing w:after="120" w:line="360" w:lineRule="auto"/>
        <w:rPr>
          <w:rFonts w:eastAsia="Times New Roman"/>
          <w:lang w:val="en-US" w:eastAsia="en-GB"/>
        </w:rPr>
      </w:pPr>
    </w:p>
    <w:p w14:paraId="7C2816C5"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8FE7D1A"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61219E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F78630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87BA830" w14:textId="77777777" w:rsidR="003E6BC0" w:rsidRPr="00AB3D81" w:rsidRDefault="003E6BC0" w:rsidP="003E6BC0">
      <w:pPr>
        <w:suppressLineNumbers/>
        <w:spacing w:after="120" w:line="360" w:lineRule="auto"/>
        <w:rPr>
          <w:rFonts w:eastAsia="Times New Roman"/>
          <w:lang w:val="en-GB" w:eastAsia="en-GB"/>
        </w:rPr>
      </w:pPr>
    </w:p>
    <w:p w14:paraId="0AEFE619"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In the Legend:</w:t>
      </w:r>
    </w:p>
    <w:p w14:paraId="305B0A73"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FACAE8D" w14:textId="77777777" w:rsidR="003E6BC0" w:rsidRPr="00AB3D81" w:rsidRDefault="003E6BC0" w:rsidP="003E6BC0">
      <w:pPr>
        <w:suppressLineNumbers/>
        <w:spacing w:after="120" w:line="360" w:lineRule="auto"/>
        <w:rPr>
          <w:rFonts w:eastAsia="Times New Roman"/>
          <w:lang w:val="en-GB" w:eastAsia="en-GB"/>
        </w:rPr>
      </w:pPr>
    </w:p>
    <w:p w14:paraId="3D9A5129" w14:textId="52571330" w:rsidR="004D0608" w:rsidRPr="00405C0B" w:rsidRDefault="003E6BC0" w:rsidP="008A6BE4">
      <w:pPr>
        <w:spacing w:after="120" w:line="360" w:lineRule="auto"/>
        <w:rPr>
          <w:rFonts w:eastAsia="Times New Roman"/>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405C0B" w:rsidSect="00251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238B" w14:textId="77777777" w:rsidR="002513DC" w:rsidRDefault="002513DC" w:rsidP="00405C0B">
      <w:pPr>
        <w:spacing w:after="0" w:line="240" w:lineRule="auto"/>
      </w:pPr>
      <w:r>
        <w:separator/>
      </w:r>
    </w:p>
  </w:endnote>
  <w:endnote w:type="continuationSeparator" w:id="0">
    <w:p w14:paraId="5B2C7780" w14:textId="77777777" w:rsidR="002513DC" w:rsidRDefault="002513DC"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AB3"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E0D39BA"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5926" w14:textId="77777777" w:rsidR="002513DC" w:rsidRDefault="002513DC" w:rsidP="00405C0B">
      <w:pPr>
        <w:spacing w:after="0" w:line="240" w:lineRule="auto"/>
      </w:pPr>
      <w:r>
        <w:separator/>
      </w:r>
    </w:p>
  </w:footnote>
  <w:footnote w:type="continuationSeparator" w:id="0">
    <w:p w14:paraId="0A285A9A" w14:textId="77777777" w:rsidR="002513DC" w:rsidRDefault="002513DC"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0621593">
    <w:abstractNumId w:val="2"/>
  </w:num>
  <w:num w:numId="2" w16cid:durableId="315958663">
    <w:abstractNumId w:val="3"/>
  </w:num>
  <w:num w:numId="3" w16cid:durableId="1924413277">
    <w:abstractNumId w:val="0"/>
  </w:num>
  <w:num w:numId="4" w16cid:durableId="32644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557C5"/>
    <w:rsid w:val="00074F94"/>
    <w:rsid w:val="000A2E4B"/>
    <w:rsid w:val="000B6121"/>
    <w:rsid w:val="00122D6A"/>
    <w:rsid w:val="00123556"/>
    <w:rsid w:val="00124441"/>
    <w:rsid w:val="00143730"/>
    <w:rsid w:val="0015638D"/>
    <w:rsid w:val="00196297"/>
    <w:rsid w:val="001D7A89"/>
    <w:rsid w:val="001E0516"/>
    <w:rsid w:val="001F5E26"/>
    <w:rsid w:val="00222DEC"/>
    <w:rsid w:val="002463E7"/>
    <w:rsid w:val="0024679D"/>
    <w:rsid w:val="002513DC"/>
    <w:rsid w:val="00277DB2"/>
    <w:rsid w:val="00280517"/>
    <w:rsid w:val="002A0511"/>
    <w:rsid w:val="002A36AD"/>
    <w:rsid w:val="002D3EE0"/>
    <w:rsid w:val="002E438C"/>
    <w:rsid w:val="002E4D58"/>
    <w:rsid w:val="0032036D"/>
    <w:rsid w:val="003268BA"/>
    <w:rsid w:val="00342560"/>
    <w:rsid w:val="00352DB9"/>
    <w:rsid w:val="0035309E"/>
    <w:rsid w:val="003538DE"/>
    <w:rsid w:val="003824FD"/>
    <w:rsid w:val="00383BB0"/>
    <w:rsid w:val="003878B4"/>
    <w:rsid w:val="00391391"/>
    <w:rsid w:val="003C1DC5"/>
    <w:rsid w:val="003E0A5B"/>
    <w:rsid w:val="003E3682"/>
    <w:rsid w:val="003E5773"/>
    <w:rsid w:val="003E6BC0"/>
    <w:rsid w:val="003F5617"/>
    <w:rsid w:val="00405C0B"/>
    <w:rsid w:val="004155D2"/>
    <w:rsid w:val="00415C44"/>
    <w:rsid w:val="004163F9"/>
    <w:rsid w:val="00440908"/>
    <w:rsid w:val="00446204"/>
    <w:rsid w:val="00446B58"/>
    <w:rsid w:val="004474A8"/>
    <w:rsid w:val="00460384"/>
    <w:rsid w:val="00461209"/>
    <w:rsid w:val="00490509"/>
    <w:rsid w:val="00493FA5"/>
    <w:rsid w:val="004A2766"/>
    <w:rsid w:val="004A4B8E"/>
    <w:rsid w:val="004A6E18"/>
    <w:rsid w:val="004B717B"/>
    <w:rsid w:val="004C2D19"/>
    <w:rsid w:val="004D0608"/>
    <w:rsid w:val="004E11C4"/>
    <w:rsid w:val="004E4924"/>
    <w:rsid w:val="004E7A8C"/>
    <w:rsid w:val="004F5BDC"/>
    <w:rsid w:val="004F6B95"/>
    <w:rsid w:val="00500F28"/>
    <w:rsid w:val="00512519"/>
    <w:rsid w:val="0052170C"/>
    <w:rsid w:val="00536E07"/>
    <w:rsid w:val="00555D49"/>
    <w:rsid w:val="005616B9"/>
    <w:rsid w:val="005947BE"/>
    <w:rsid w:val="005A4F7B"/>
    <w:rsid w:val="005B42DC"/>
    <w:rsid w:val="005C0E38"/>
    <w:rsid w:val="005C6203"/>
    <w:rsid w:val="005D0BB4"/>
    <w:rsid w:val="005D2A66"/>
    <w:rsid w:val="005D6A9A"/>
    <w:rsid w:val="005E6C44"/>
    <w:rsid w:val="00610C72"/>
    <w:rsid w:val="00615660"/>
    <w:rsid w:val="0065627B"/>
    <w:rsid w:val="00661747"/>
    <w:rsid w:val="0069441B"/>
    <w:rsid w:val="006B1646"/>
    <w:rsid w:val="006B4D1C"/>
    <w:rsid w:val="006C37F8"/>
    <w:rsid w:val="006C5E77"/>
    <w:rsid w:val="006D572B"/>
    <w:rsid w:val="006E4B10"/>
    <w:rsid w:val="006E4F5D"/>
    <w:rsid w:val="00702306"/>
    <w:rsid w:val="00705870"/>
    <w:rsid w:val="007366EF"/>
    <w:rsid w:val="00772F25"/>
    <w:rsid w:val="007A50D8"/>
    <w:rsid w:val="007B7535"/>
    <w:rsid w:val="007C3197"/>
    <w:rsid w:val="007D6C37"/>
    <w:rsid w:val="007E2BA3"/>
    <w:rsid w:val="007E2EBC"/>
    <w:rsid w:val="007F2BE6"/>
    <w:rsid w:val="008062BB"/>
    <w:rsid w:val="00815E69"/>
    <w:rsid w:val="00816338"/>
    <w:rsid w:val="00852713"/>
    <w:rsid w:val="0088066E"/>
    <w:rsid w:val="00886374"/>
    <w:rsid w:val="008A3429"/>
    <w:rsid w:val="008A6BE4"/>
    <w:rsid w:val="008C0B8A"/>
    <w:rsid w:val="008D0557"/>
    <w:rsid w:val="008D7561"/>
    <w:rsid w:val="008E74D0"/>
    <w:rsid w:val="008F3EF8"/>
    <w:rsid w:val="00906264"/>
    <w:rsid w:val="00914A87"/>
    <w:rsid w:val="00927F81"/>
    <w:rsid w:val="00931717"/>
    <w:rsid w:val="009409DD"/>
    <w:rsid w:val="00967E37"/>
    <w:rsid w:val="009725D8"/>
    <w:rsid w:val="009A32BF"/>
    <w:rsid w:val="009D0C24"/>
    <w:rsid w:val="009D6879"/>
    <w:rsid w:val="009F680F"/>
    <w:rsid w:val="00A43EEE"/>
    <w:rsid w:val="00AD2868"/>
    <w:rsid w:val="00AE602E"/>
    <w:rsid w:val="00AE6A92"/>
    <w:rsid w:val="00B11A1F"/>
    <w:rsid w:val="00B12608"/>
    <w:rsid w:val="00B163A5"/>
    <w:rsid w:val="00B21453"/>
    <w:rsid w:val="00B31517"/>
    <w:rsid w:val="00B44FA2"/>
    <w:rsid w:val="00B4586C"/>
    <w:rsid w:val="00B53D4F"/>
    <w:rsid w:val="00B6067C"/>
    <w:rsid w:val="00B65D34"/>
    <w:rsid w:val="00BB3FAE"/>
    <w:rsid w:val="00BC3051"/>
    <w:rsid w:val="00BD19A8"/>
    <w:rsid w:val="00BD561C"/>
    <w:rsid w:val="00C129E0"/>
    <w:rsid w:val="00C17B89"/>
    <w:rsid w:val="00C25A43"/>
    <w:rsid w:val="00C26BA0"/>
    <w:rsid w:val="00C62E26"/>
    <w:rsid w:val="00C9112B"/>
    <w:rsid w:val="00CB12B7"/>
    <w:rsid w:val="00CC5D1F"/>
    <w:rsid w:val="00CC622E"/>
    <w:rsid w:val="00CE0EBC"/>
    <w:rsid w:val="00D00586"/>
    <w:rsid w:val="00D1323D"/>
    <w:rsid w:val="00D200F8"/>
    <w:rsid w:val="00D4126C"/>
    <w:rsid w:val="00D4169E"/>
    <w:rsid w:val="00D80F42"/>
    <w:rsid w:val="00D81389"/>
    <w:rsid w:val="00D85640"/>
    <w:rsid w:val="00D95A67"/>
    <w:rsid w:val="00DA164E"/>
    <w:rsid w:val="00DF0920"/>
    <w:rsid w:val="00DF5295"/>
    <w:rsid w:val="00E106C1"/>
    <w:rsid w:val="00E22891"/>
    <w:rsid w:val="00E25340"/>
    <w:rsid w:val="00E26C8F"/>
    <w:rsid w:val="00E33BE1"/>
    <w:rsid w:val="00E620A7"/>
    <w:rsid w:val="00E62777"/>
    <w:rsid w:val="00E85F94"/>
    <w:rsid w:val="00E97CA1"/>
    <w:rsid w:val="00EA68D7"/>
    <w:rsid w:val="00EB649E"/>
    <w:rsid w:val="00ED5E36"/>
    <w:rsid w:val="00EE67D8"/>
    <w:rsid w:val="00F47911"/>
    <w:rsid w:val="00F51AD3"/>
    <w:rsid w:val="00F907C1"/>
    <w:rsid w:val="00F979DF"/>
    <w:rsid w:val="00FA4876"/>
    <w:rsid w:val="00FD75E9"/>
    <w:rsid w:val="00FF04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AF3"/>
  <w15:chartTrackingRefBased/>
  <w15:docId w15:val="{5A4AE733-AE97-41F8-86B9-D74E04C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5263">
      <w:bodyDiv w:val="1"/>
      <w:marLeft w:val="0"/>
      <w:marRight w:val="0"/>
      <w:marTop w:val="0"/>
      <w:marBottom w:val="0"/>
      <w:divBdr>
        <w:top w:val="none" w:sz="0" w:space="0" w:color="auto"/>
        <w:left w:val="none" w:sz="0" w:space="0" w:color="auto"/>
        <w:bottom w:val="none" w:sz="0" w:space="0" w:color="auto"/>
        <w:right w:val="none" w:sz="0" w:space="0" w:color="auto"/>
      </w:divBdr>
    </w:div>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0AA5-F1CF-4C43-8FCA-33DE61218FB6}">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B48012D4-6C3F-4066-A380-FAE6FD6972E3}">
  <ds:schemaRefs>
    <ds:schemaRef ds:uri="http://schemas.microsoft.com/sharepoint/v3/contenttype/forms"/>
  </ds:schemaRefs>
</ds:datastoreItem>
</file>

<file path=customXml/itemProps3.xml><?xml version="1.0" encoding="utf-8"?>
<ds:datastoreItem xmlns:ds="http://schemas.openxmlformats.org/officeDocument/2006/customXml" ds:itemID="{BC466E92-129E-4142-A47A-A6286DFF7970}"/>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7684</CharactersWithSpaces>
  <SharedDoc>false</SharedDoc>
  <HLinks>
    <vt:vector size="30" baseType="variant">
      <vt:variant>
        <vt:i4>7405614</vt:i4>
      </vt:variant>
      <vt:variant>
        <vt:i4>12</vt:i4>
      </vt:variant>
      <vt:variant>
        <vt:i4>0</vt:i4>
      </vt:variant>
      <vt:variant>
        <vt:i4>5</vt:i4>
      </vt:variant>
      <vt:variant>
        <vt:lpwstr>http://www.vesaliusfabrica.com/en/new-fabrica.html</vt:lpwstr>
      </vt:variant>
      <vt:variant>
        <vt:lpwstr/>
      </vt:variant>
      <vt:variant>
        <vt:i4>2687084</vt:i4>
      </vt:variant>
      <vt:variant>
        <vt:i4>9</vt:i4>
      </vt:variant>
      <vt:variant>
        <vt:i4>0</vt:i4>
      </vt:variant>
      <vt:variant>
        <vt:i4>5</vt:i4>
      </vt:variant>
      <vt:variant>
        <vt:lpwstr>https://www.ncbi.nlm.nih.gov/books/NBK7256/</vt:lpwstr>
      </vt:variant>
      <vt:variant>
        <vt:lpwstr/>
      </vt:variant>
      <vt:variant>
        <vt:i4>5701700</vt:i4>
      </vt:variant>
      <vt:variant>
        <vt:i4>6</vt:i4>
      </vt:variant>
      <vt:variant>
        <vt:i4>0</vt:i4>
      </vt:variant>
      <vt:variant>
        <vt:i4>5</vt:i4>
      </vt:variant>
      <vt:variant>
        <vt:lpwstr>http://www.icmje.org/recommendations/browse/roles-and-responsibilities/defining-the-role-of-authors-and-contributors.html</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23</cp:revision>
  <dcterms:created xsi:type="dcterms:W3CDTF">2020-04-28T13:46:00Z</dcterms:created>
  <dcterms:modified xsi:type="dcterms:W3CDTF">2023-08-31T15:29:00Z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